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2C58" w:rsidR="00544727" w:rsidP="00544727" w:rsidRDefault="00544727" w14:paraId="0470C97E" w14:textId="532A9CCE">
      <w:pPr>
        <w:pStyle w:val="paragraph"/>
        <w:spacing w:before="0" w:beforeAutospacing="0" w:after="0" w:afterAutospacing="0" w:line="276" w:lineRule="auto"/>
        <w:textAlignment w:val="baseline"/>
        <w:rPr>
          <w:rFonts w:ascii="Calibri Light" w:hAnsi="Calibri Light" w:cs="Calibri Light"/>
          <w:sz w:val="20"/>
          <w:szCs w:val="20"/>
        </w:rPr>
      </w:pPr>
      <w:r w:rsidRPr="00142C58">
        <w:rPr>
          <w:rStyle w:val="normaltextrun"/>
          <w:rFonts w:ascii="Calibri Light" w:hAnsi="Calibri Light" w:cs="Calibri Light"/>
          <w:b/>
          <w:bCs/>
          <w:sz w:val="32"/>
          <w:szCs w:val="32"/>
        </w:rPr>
        <w:t>RICHELL PRIZE 202</w:t>
      </w:r>
      <w:r w:rsidR="006B652D">
        <w:rPr>
          <w:rStyle w:val="normaltextrun"/>
          <w:rFonts w:ascii="Calibri Light" w:hAnsi="Calibri Light" w:cs="Calibri Light"/>
          <w:b/>
          <w:bCs/>
          <w:sz w:val="32"/>
          <w:szCs w:val="32"/>
        </w:rPr>
        <w:t>4</w:t>
      </w:r>
      <w:r w:rsidRPr="00142C58">
        <w:rPr>
          <w:rStyle w:val="eop"/>
          <w:rFonts w:ascii="Calibri Light" w:hAnsi="Calibri Light" w:cs="Calibri Light"/>
          <w:sz w:val="32"/>
          <w:szCs w:val="32"/>
        </w:rPr>
        <w:t> </w:t>
      </w:r>
    </w:p>
    <w:p w:rsidRPr="00142C58" w:rsidR="00544727" w:rsidP="00544727" w:rsidRDefault="00544727" w14:paraId="75EE8A83" w14:textId="77777777">
      <w:pPr>
        <w:pStyle w:val="paragraph"/>
        <w:spacing w:before="0" w:beforeAutospacing="0" w:after="0" w:afterAutospacing="0" w:line="276" w:lineRule="auto"/>
        <w:textAlignment w:val="baseline"/>
        <w:rPr>
          <w:rFonts w:ascii="Calibri Light" w:hAnsi="Calibri Light" w:cs="Calibri Light"/>
          <w:sz w:val="18"/>
          <w:szCs w:val="18"/>
        </w:rPr>
      </w:pPr>
      <w:r w:rsidRPr="00142C58">
        <w:rPr>
          <w:rStyle w:val="eop"/>
          <w:rFonts w:ascii="Calibri Light" w:hAnsi="Calibri Light" w:cs="Calibri Light"/>
        </w:rPr>
        <w:t> </w:t>
      </w:r>
    </w:p>
    <w:p w:rsidRPr="00142C58" w:rsidR="00544727" w:rsidP="00544727" w:rsidRDefault="00544727" w14:paraId="5B44B614"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b/>
          <w:bCs/>
          <w:sz w:val="28"/>
          <w:szCs w:val="28"/>
        </w:rPr>
        <w:t>TERMS &amp; CONDITIONS </w:t>
      </w:r>
      <w:r w:rsidRPr="00142C58">
        <w:rPr>
          <w:rStyle w:val="eop"/>
          <w:rFonts w:ascii="Calibri Light" w:hAnsi="Calibri Light" w:cs="Calibri Light"/>
          <w:sz w:val="28"/>
          <w:szCs w:val="28"/>
        </w:rPr>
        <w:t> </w:t>
      </w:r>
    </w:p>
    <w:p w:rsidRPr="00142C58" w:rsidR="00544727" w:rsidP="00544727" w:rsidRDefault="00544727" w14:paraId="760A0C15" w14:textId="77777777">
      <w:pPr>
        <w:pStyle w:val="paragraph"/>
        <w:spacing w:before="0" w:beforeAutospacing="0" w:after="0" w:afterAutospacing="0" w:line="276" w:lineRule="auto"/>
        <w:textAlignment w:val="baseline"/>
        <w:rPr>
          <w:rFonts w:ascii="Calibri Light" w:hAnsi="Calibri Light" w:cs="Calibri Light"/>
          <w:sz w:val="18"/>
          <w:szCs w:val="18"/>
        </w:rPr>
      </w:pPr>
      <w:r w:rsidRPr="00142C58">
        <w:rPr>
          <w:rStyle w:val="eop"/>
          <w:rFonts w:ascii="Calibri Light" w:hAnsi="Calibri Light" w:cs="Calibri Light"/>
          <w:sz w:val="22"/>
          <w:szCs w:val="22"/>
        </w:rPr>
        <w:t> </w:t>
      </w:r>
    </w:p>
    <w:p w:rsidRPr="00142C58" w:rsidR="00544727" w:rsidP="00544727" w:rsidRDefault="00544727" w14:paraId="7A7E7444"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 The Submission Guidelines form part of the Terms &amp; Conditions.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603F519B"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2. By entering the Richell Prize you opt into the marketing database of Emerging Writers Festival Inc (‘EWF’) and agree to receive marketing information from it. You may opt out of its marketing database at any time.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782A9FB7"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3. You warrant that your entry:</w:t>
      </w:r>
      <w:r w:rsidRPr="00142C58">
        <w:rPr>
          <w:rStyle w:val="eop"/>
          <w:rFonts w:ascii="Calibri Light" w:hAnsi="Calibri Light" w:cs="Calibri Light"/>
          <w:sz w:val="22"/>
          <w:szCs w:val="22"/>
        </w:rPr>
        <w:t> </w:t>
      </w:r>
    </w:p>
    <w:p w:rsidRPr="00142C58" w:rsidR="00544727" w:rsidP="00544727" w:rsidRDefault="00544727" w14:paraId="163E2BB7"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is your own original </w:t>
      </w:r>
      <w:proofErr w:type="gramStart"/>
      <w:r w:rsidRPr="00142C58">
        <w:rPr>
          <w:rStyle w:val="normaltextrun"/>
          <w:rFonts w:ascii="Calibri Light" w:hAnsi="Calibri Light" w:cs="Calibri Light"/>
          <w:sz w:val="22"/>
          <w:szCs w:val="22"/>
        </w:rPr>
        <w:t>work;</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6A1FC53F"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b. is not </w:t>
      </w:r>
      <w:proofErr w:type="gramStart"/>
      <w:r w:rsidRPr="00142C58">
        <w:rPr>
          <w:rStyle w:val="normaltextrun"/>
          <w:rFonts w:ascii="Calibri Light" w:hAnsi="Calibri Light" w:cs="Calibri Light"/>
          <w:sz w:val="22"/>
          <w:szCs w:val="22"/>
        </w:rPr>
        <w:t>defamatory;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5FDF03D0"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c. does not infringe any existing copyright or licence or any other third-party </w:t>
      </w:r>
      <w:proofErr w:type="gramStart"/>
      <w:r w:rsidRPr="00142C58">
        <w:rPr>
          <w:rStyle w:val="normaltextrun"/>
          <w:rFonts w:ascii="Calibri Light" w:hAnsi="Calibri Light" w:cs="Calibri Light"/>
          <w:sz w:val="22"/>
          <w:szCs w:val="22"/>
        </w:rPr>
        <w:t>rights;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09A21B0E"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d. does not contain any material in breach of official secrets, confidentiality obligations or any other </w:t>
      </w:r>
      <w:proofErr w:type="gramStart"/>
      <w:r w:rsidRPr="00142C58">
        <w:rPr>
          <w:rStyle w:val="normaltextrun"/>
          <w:rFonts w:ascii="Calibri Light" w:hAnsi="Calibri Light" w:cs="Calibri Light"/>
          <w:sz w:val="22"/>
          <w:szCs w:val="22"/>
        </w:rPr>
        <w:t>laws;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2AF4AF6B"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e. does not invade any individual’s rights of </w:t>
      </w:r>
      <w:proofErr w:type="gramStart"/>
      <w:r w:rsidRPr="00142C58">
        <w:rPr>
          <w:rStyle w:val="normaltextrun"/>
          <w:rFonts w:ascii="Calibri Light" w:hAnsi="Calibri Light" w:cs="Calibri Light"/>
          <w:sz w:val="22"/>
          <w:szCs w:val="22"/>
        </w:rPr>
        <w:t>privacy;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07FA72B7"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rsidRPr="00142C58" w:rsidR="00544727" w:rsidP="00544727" w:rsidRDefault="00544727" w14:paraId="2E0F9DF7"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f. all statements in the manuscript purporting to be facts are true. </w:t>
      </w:r>
      <w:r w:rsidRPr="00142C58">
        <w:rPr>
          <w:rStyle w:val="eop"/>
          <w:rFonts w:ascii="Calibri Light" w:hAnsi="Calibri Light" w:cs="Calibri Light"/>
          <w:sz w:val="22"/>
          <w:szCs w:val="22"/>
        </w:rPr>
        <w:t> </w:t>
      </w:r>
    </w:p>
    <w:p w:rsidRPr="00142C58" w:rsidR="00544727" w:rsidP="00544727" w:rsidRDefault="00544727" w14:paraId="282BCB26"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eop"/>
          <w:rFonts w:ascii="Calibri Light" w:hAnsi="Calibri Light" w:cs="Calibri Light"/>
          <w:sz w:val="22"/>
          <w:szCs w:val="22"/>
        </w:rPr>
        <w:t> </w:t>
      </w:r>
    </w:p>
    <w:p w:rsidRPr="00142C58" w:rsidR="00544727" w:rsidP="00544727" w:rsidRDefault="00544727" w14:paraId="331D300C"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4. You warrant that: </w:t>
      </w:r>
      <w:r w:rsidRPr="00142C58">
        <w:rPr>
          <w:rStyle w:val="eop"/>
          <w:rFonts w:ascii="Calibri Light" w:hAnsi="Calibri Light" w:cs="Calibri Light"/>
          <w:sz w:val="22"/>
          <w:szCs w:val="22"/>
        </w:rPr>
        <w:t> </w:t>
      </w:r>
    </w:p>
    <w:p w:rsidRPr="00142C58" w:rsidR="00544727" w:rsidP="00544727" w:rsidRDefault="00544727" w14:paraId="01C8FB87"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you have full power to enter the Richell </w:t>
      </w:r>
      <w:proofErr w:type="gramStart"/>
      <w:r w:rsidRPr="00142C58">
        <w:rPr>
          <w:rStyle w:val="normaltextrun"/>
          <w:rFonts w:ascii="Calibri Light" w:hAnsi="Calibri Light" w:cs="Calibri Light"/>
          <w:sz w:val="22"/>
          <w:szCs w:val="22"/>
        </w:rPr>
        <w:t>Prize;</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1666223E"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b. you are the sole author and owner of all the copyright in your </w:t>
      </w:r>
      <w:proofErr w:type="gramStart"/>
      <w:r w:rsidRPr="00142C58">
        <w:rPr>
          <w:rStyle w:val="normaltextrun"/>
          <w:rFonts w:ascii="Calibri Light" w:hAnsi="Calibri Light" w:cs="Calibri Light"/>
          <w:sz w:val="22"/>
          <w:szCs w:val="22"/>
        </w:rPr>
        <w:t>entry;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673C60D7"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rsidRPr="00142C58" w:rsidR="00544727" w:rsidP="00544727" w:rsidRDefault="00544727" w14:paraId="125C116B"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c. the material entered has not been previously licensed for exclusive use in any form in any territory. </w:t>
      </w:r>
      <w:r w:rsidRPr="00142C58">
        <w:rPr>
          <w:rStyle w:val="eop"/>
          <w:rFonts w:ascii="Calibri Light" w:hAnsi="Calibri Light" w:cs="Calibri Light"/>
          <w:sz w:val="22"/>
          <w:szCs w:val="22"/>
        </w:rPr>
        <w:t> </w:t>
      </w:r>
    </w:p>
    <w:p w:rsidRPr="00142C58" w:rsidR="00544727" w:rsidP="00544727" w:rsidRDefault="00544727" w14:paraId="7114EC44"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eop"/>
          <w:rFonts w:ascii="Calibri Light" w:hAnsi="Calibri Light" w:cs="Calibri Light"/>
          <w:sz w:val="22"/>
          <w:szCs w:val="22"/>
        </w:rPr>
        <w:t> </w:t>
      </w:r>
    </w:p>
    <w:p w:rsidRPr="00142C58" w:rsidR="00544727" w:rsidP="00544727" w:rsidRDefault="00544727" w14:paraId="4AB8E7F6"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5. The copyright in your entry shall remain your intellectual property, and your moral rights as a creator will be recognised and respected.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32A79A91"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6. By entering, you grant Hachette Australia Pty Ltd (‘Hachette Australia’) the non-exclusive right to use, reproduce, </w:t>
      </w:r>
      <w:proofErr w:type="gramStart"/>
      <w:r w:rsidRPr="00142C58">
        <w:rPr>
          <w:rStyle w:val="normaltextrun"/>
          <w:rFonts w:ascii="Calibri Light" w:hAnsi="Calibri Light" w:cs="Calibri Light"/>
          <w:sz w:val="22"/>
          <w:szCs w:val="22"/>
        </w:rPr>
        <w:t>publish</w:t>
      </w:r>
      <w:proofErr w:type="gramEnd"/>
      <w:r w:rsidRPr="00142C58">
        <w:rPr>
          <w:rStyle w:val="normaltextrun"/>
          <w:rFonts w:ascii="Calibri Light" w:hAnsi="Calibri Light" w:cs="Calibri Light"/>
          <w:sz w:val="22"/>
          <w:szCs w:val="22"/>
        </w:rPr>
        <w:t xml:space="preserve"> and communicate the three chapters of the work submitted and to authorise its use, reproduction, publication and communication for the promotion of the Richell Prize for Emerging Writers.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62E16A1D"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7. If your entry is shortlisted, you grant Hachette Australia permission to use all or any part of your entry for the purpose of announcing or promoting you as either a shortlisted or winning entrant, or to promote the Prize itself.</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7CB0D8A3"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8. If your entry wins: </w:t>
      </w:r>
      <w:r w:rsidRPr="00142C58">
        <w:rPr>
          <w:rStyle w:val="eop"/>
          <w:rFonts w:ascii="Calibri Light" w:hAnsi="Calibri Light" w:cs="Calibri Light"/>
          <w:sz w:val="22"/>
          <w:szCs w:val="22"/>
        </w:rPr>
        <w:t> </w:t>
      </w:r>
    </w:p>
    <w:p w:rsidRPr="00142C58" w:rsidR="00544727" w:rsidP="00544727" w:rsidRDefault="00544727" w14:paraId="2773D9F4"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you grant Hachette Australia permission to authorise a selected media partner to publish an extract of up to 1500 words from the first chapter of your entry (‘the Extract’) on media </w:t>
      </w:r>
      <w:proofErr w:type="gramStart"/>
      <w:r w:rsidRPr="00142C58">
        <w:rPr>
          <w:rStyle w:val="normaltextrun"/>
          <w:rFonts w:ascii="Calibri Light" w:hAnsi="Calibri Light" w:cs="Calibri Light"/>
          <w:sz w:val="22"/>
          <w:szCs w:val="22"/>
        </w:rPr>
        <w:t>platforms;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227D3F7B"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b. you agree to work in good faith with Hachette Australia to ensure the Extract is suitable for publication by a selected media partner.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585D5AE1" w:rsidRDefault="00544727" w14:paraId="39F9235B" w14:textId="1DA49622">
      <w:pPr>
        <w:pStyle w:val="paragraph"/>
        <w:spacing w:before="0" w:beforeAutospacing="off" w:after="0" w:afterAutospacing="off" w:line="276" w:lineRule="auto"/>
        <w:textAlignment w:val="baseline"/>
        <w:rPr>
          <w:rFonts w:ascii="Calibri Light" w:hAnsi="Calibri Light" w:cs="Calibri Light"/>
          <w:sz w:val="22"/>
          <w:szCs w:val="22"/>
        </w:rPr>
      </w:pPr>
      <w:r w:rsidRPr="585D5AE1" w:rsidR="00544727">
        <w:rPr>
          <w:rStyle w:val="normaltextrun"/>
          <w:rFonts w:ascii="Calibri Light" w:hAnsi="Calibri Light" w:cs="Calibri Light"/>
          <w:sz w:val="22"/>
          <w:szCs w:val="22"/>
        </w:rPr>
        <w:t>9.</w:t>
      </w:r>
      <w:r w:rsidRPr="585D5AE1" w:rsidR="00544727">
        <w:rPr>
          <w:rStyle w:val="normaltextrun"/>
          <w:rFonts w:ascii="Calibri Light" w:hAnsi="Calibri Light" w:eastAsia="Calibri Light" w:cs="Calibri Light"/>
          <w:b w:val="0"/>
          <w:bCs w:val="0"/>
          <w:sz w:val="22"/>
          <w:szCs w:val="22"/>
        </w:rPr>
        <w:t xml:space="preserve"> </w:t>
      </w:r>
      <w:r w:rsidRPr="585D5AE1" w:rsidR="1FD3F450">
        <w:rPr>
          <w:rFonts w:ascii="Calibri Light" w:hAnsi="Calibri Light" w:eastAsia="Calibri Light" w:cs="Calibri Light"/>
          <w:b w:val="0"/>
          <w:bCs w:val="0"/>
          <w:i w:val="0"/>
          <w:iCs w:val="0"/>
          <w:caps w:val="0"/>
          <w:smallCaps w:val="0"/>
          <w:noProof w:val="0"/>
          <w:color w:val="000000" w:themeColor="text1" w:themeTint="FF" w:themeShade="FF"/>
          <w:sz w:val="22"/>
          <w:szCs w:val="22"/>
          <w:lang w:val="en-AU"/>
        </w:rPr>
        <w:t>If your entry is shortlisted or wins, you grant Hachette Australia the first and exclusive right to offer a contract and an advance against royalties on any completed manuscript based on your entry (before it is shared with any other publisher). Hachette Australia will have six weeks from receiving your final manuscript to make you an offer. You and Hachette Australia agree to negotiate the terms of a worldwide rights publishing agreement, in good faith, for a further period of six weeks. During this time, you understand that your work cannot be published or offered to another publisher without Hachette Australia’s consent. If you decline the contract, you are free to offer your work to another publisher. However, before accepting any other offer to publish, you agree to provide a copy of the terms of such an offer to Hachette Australia. Hachette Australia will then have three weeks to either offer you the same terms or to make another offer. You will not be bound to accept any offer from Hachette Australia.</w:t>
      </w:r>
      <w:r w:rsidRPr="585D5AE1" w:rsidR="002F4114">
        <w:rPr>
          <w:rFonts w:ascii="Calibri Light" w:hAnsi="Calibri Light" w:eastAsia="Calibri Light" w:cs="Calibri Light"/>
          <w:b w:val="0"/>
          <w:bCs w:val="0"/>
          <w:sz w:val="22"/>
          <w:szCs w:val="22"/>
        </w:rPr>
        <w:t xml:space="preserve"> </w:t>
      </w:r>
      <w:r>
        <w:br/>
      </w:r>
      <w:r w:rsidRPr="585D5AE1" w:rsidR="00544727">
        <w:rPr>
          <w:rStyle w:val="eop"/>
          <w:rFonts w:ascii="Calibri Light" w:hAnsi="Calibri Light" w:cs="Calibri Light"/>
          <w:sz w:val="22"/>
          <w:szCs w:val="22"/>
        </w:rPr>
        <w:t> </w:t>
      </w:r>
    </w:p>
    <w:p w:rsidRPr="00142C58" w:rsidR="00544727" w:rsidP="00544727" w:rsidRDefault="00544727" w14:paraId="25CE3373" w14:textId="12C593A4">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10. The winner will receive the following prize</w:t>
      </w:r>
      <w:r w:rsidR="002F4114">
        <w:rPr>
          <w:rStyle w:val="normaltextrun"/>
          <w:rFonts w:ascii="Calibri Light" w:hAnsi="Calibri Light" w:cs="Calibri Light"/>
          <w:sz w:val="22"/>
          <w:szCs w:val="22"/>
        </w:rPr>
        <w:t xml:space="preserve"> donated by the Richell family</w:t>
      </w:r>
      <w:r w:rsidRPr="00142C58">
        <w:rPr>
          <w:rStyle w:val="normaltextrun"/>
          <w:rFonts w:ascii="Calibri Light" w:hAnsi="Calibri Light" w:cs="Calibri Light"/>
          <w:sz w:val="22"/>
          <w:szCs w:val="22"/>
        </w:rPr>
        <w:t>: A$10,000.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72989100"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11. If the judges believe that there are two works of equal </w:t>
      </w:r>
      <w:proofErr w:type="gramStart"/>
      <w:r w:rsidRPr="00142C58">
        <w:rPr>
          <w:rStyle w:val="normaltextrun"/>
          <w:rFonts w:ascii="Calibri Light" w:hAnsi="Calibri Light" w:cs="Calibri Light"/>
          <w:sz w:val="22"/>
          <w:szCs w:val="22"/>
        </w:rPr>
        <w:t>merit</w:t>
      </w:r>
      <w:proofErr w:type="gramEnd"/>
      <w:r w:rsidRPr="00142C58">
        <w:rPr>
          <w:rStyle w:val="normaltextrun"/>
          <w:rFonts w:ascii="Calibri Light" w:hAnsi="Calibri Light" w:cs="Calibri Light"/>
          <w:sz w:val="22"/>
          <w:szCs w:val="22"/>
        </w:rPr>
        <w:t xml:space="preserve"> they reserve the right to divide the prize money equally. In this instance, Hachette Australia will provide a mentorship program to both winners.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61FF9F1D"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12. The judges may decide not to shortlist or award the Prize if they do not believe any of the entries are of a high enough standard.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26880DF4" w14:textId="3D048715">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13. The shortlist will be announced on the EWF website, and shortlisted entrants will be notified that they have been shortlisted by </w:t>
      </w:r>
      <w:r w:rsidRPr="002F4114">
        <w:rPr>
          <w:rStyle w:val="normaltextrun"/>
          <w:rFonts w:ascii="Calibri Light" w:hAnsi="Calibri Light" w:cs="Calibri Light"/>
          <w:b/>
          <w:bCs/>
          <w:sz w:val="22"/>
          <w:szCs w:val="22"/>
        </w:rPr>
        <w:t>COB 1</w:t>
      </w:r>
      <w:r w:rsidRPr="002F4114" w:rsidR="006B652D">
        <w:rPr>
          <w:rStyle w:val="normaltextrun"/>
          <w:rFonts w:ascii="Calibri Light" w:hAnsi="Calibri Light" w:cs="Calibri Light"/>
          <w:b/>
          <w:bCs/>
          <w:sz w:val="22"/>
          <w:szCs w:val="22"/>
        </w:rPr>
        <w:t>7</w:t>
      </w:r>
      <w:r w:rsidRPr="002F4114">
        <w:rPr>
          <w:rStyle w:val="normaltextrun"/>
          <w:rFonts w:ascii="Calibri Light" w:hAnsi="Calibri Light" w:cs="Calibri Light"/>
          <w:b/>
          <w:bCs/>
          <w:sz w:val="22"/>
          <w:szCs w:val="22"/>
        </w:rPr>
        <w:t>th October 202</w:t>
      </w:r>
      <w:r w:rsidRPr="002F4114" w:rsidR="006B652D">
        <w:rPr>
          <w:rStyle w:val="normaltextrun"/>
          <w:rFonts w:ascii="Calibri Light" w:hAnsi="Calibri Light" w:cs="Calibri Light"/>
          <w:b/>
          <w:bCs/>
          <w:sz w:val="22"/>
          <w:szCs w:val="22"/>
        </w:rPr>
        <w:t>4</w:t>
      </w:r>
      <w:r w:rsidRPr="00142C58">
        <w:rPr>
          <w:rStyle w:val="normaltextrun"/>
          <w:rFonts w:ascii="Calibri Light" w:hAnsi="Calibri Light" w:cs="Calibri Light"/>
          <w:sz w:val="22"/>
          <w:szCs w:val="22"/>
        </w:rPr>
        <w:t>.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4C8C0B21" w14:textId="6E13FA9E">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14. The winner will be announced on the </w:t>
      </w:r>
      <w:proofErr w:type="gramStart"/>
      <w:r w:rsidRPr="00142C58">
        <w:rPr>
          <w:rStyle w:val="normaltextrun"/>
          <w:rFonts w:ascii="Calibri Light" w:hAnsi="Calibri Light" w:cs="Calibri Light"/>
          <w:b/>
          <w:bCs/>
          <w:sz w:val="22"/>
          <w:szCs w:val="22"/>
        </w:rPr>
        <w:t>2</w:t>
      </w:r>
      <w:r w:rsidR="006B652D">
        <w:rPr>
          <w:rStyle w:val="normaltextrun"/>
          <w:rFonts w:ascii="Calibri Light" w:hAnsi="Calibri Light" w:cs="Calibri Light"/>
          <w:b/>
          <w:bCs/>
          <w:sz w:val="22"/>
          <w:szCs w:val="22"/>
        </w:rPr>
        <w:t>8</w:t>
      </w:r>
      <w:r w:rsidRPr="006B652D" w:rsidR="006B652D">
        <w:rPr>
          <w:rStyle w:val="normaltextrun"/>
          <w:rFonts w:ascii="Calibri Light" w:hAnsi="Calibri Light" w:cs="Calibri Light"/>
          <w:b/>
          <w:bCs/>
          <w:sz w:val="22"/>
          <w:szCs w:val="22"/>
          <w:vertAlign w:val="superscript"/>
        </w:rPr>
        <w:t>th</w:t>
      </w:r>
      <w:proofErr w:type="gramEnd"/>
      <w:r w:rsidR="006B652D">
        <w:rPr>
          <w:rStyle w:val="normaltextrun"/>
          <w:rFonts w:ascii="Calibri Light" w:hAnsi="Calibri Light" w:cs="Calibri Light"/>
          <w:b/>
          <w:bCs/>
          <w:sz w:val="22"/>
          <w:szCs w:val="22"/>
        </w:rPr>
        <w:t xml:space="preserve"> </w:t>
      </w:r>
      <w:r w:rsidRPr="00142C58">
        <w:rPr>
          <w:rStyle w:val="normaltextrun"/>
          <w:rFonts w:ascii="Calibri Light" w:hAnsi="Calibri Light" w:cs="Calibri Light"/>
          <w:b/>
          <w:bCs/>
          <w:sz w:val="22"/>
          <w:szCs w:val="22"/>
        </w:rPr>
        <w:t>November 202</w:t>
      </w:r>
      <w:r w:rsidR="006B652D">
        <w:rPr>
          <w:rStyle w:val="normaltextrun"/>
          <w:rFonts w:ascii="Calibri Light" w:hAnsi="Calibri Light" w:cs="Calibri Light"/>
          <w:b/>
          <w:bCs/>
          <w:sz w:val="22"/>
          <w:szCs w:val="22"/>
        </w:rPr>
        <w:t>4</w:t>
      </w:r>
      <w:r w:rsidRPr="00142C58">
        <w:rPr>
          <w:rStyle w:val="normaltextrun"/>
          <w:rFonts w:ascii="Calibri Light" w:hAnsi="Calibri Light" w:cs="Calibri Light"/>
          <w:sz w:val="22"/>
          <w:szCs w:val="22"/>
        </w:rPr>
        <w:t>.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3393C163"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15. The winner will be required to take part in events and media activities to promote the Prize.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466EC8FC"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16. Shortlisted entrants also agree to take part in events and media activities to promote the Prize.</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2321331B"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17. If an entrant’s work is the winner of any other prize or is accepted for publication prior to the announcement of the Richell Prize, the entrant must notify the EWF in writing as soon as possible, and their work will be ineligible for the Prize and withdrawn from the judging process.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rsidRPr="00142C58" w:rsidR="00544727" w:rsidP="00544727" w:rsidRDefault="00544727" w14:paraId="4BB25831"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18. You understand that: </w:t>
      </w:r>
      <w:r w:rsidRPr="00142C58">
        <w:rPr>
          <w:rStyle w:val="eop"/>
          <w:rFonts w:ascii="Calibri Light" w:hAnsi="Calibri Light" w:cs="Calibri Light"/>
          <w:sz w:val="22"/>
          <w:szCs w:val="22"/>
        </w:rPr>
        <w:t> </w:t>
      </w:r>
    </w:p>
    <w:p w:rsidRPr="00142C58" w:rsidR="00544727" w:rsidP="00544727" w:rsidRDefault="00544727" w14:paraId="13EE3149" w14:textId="7777777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the judges’ decision is final and in their absolute </w:t>
      </w:r>
      <w:proofErr w:type="gramStart"/>
      <w:r w:rsidRPr="00142C58">
        <w:rPr>
          <w:rStyle w:val="normaltextrun"/>
          <w:rFonts w:ascii="Calibri Light" w:hAnsi="Calibri Light" w:cs="Calibri Light"/>
          <w:sz w:val="22"/>
          <w:szCs w:val="22"/>
        </w:rPr>
        <w:t>discretion;</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rsidRPr="00142C58" w:rsidR="00544727" w:rsidP="00544727" w:rsidRDefault="00544727" w14:paraId="33E57D0F" w14:textId="7777777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rsidRPr="00142C58" w:rsidR="00544727" w:rsidP="00544727" w:rsidRDefault="00544727" w14:paraId="05FB837E" w14:textId="77777777">
      <w:pPr>
        <w:pStyle w:val="paragraph"/>
        <w:spacing w:before="0" w:beforeAutospacing="0" w:after="0" w:afterAutospacing="0" w:line="276" w:lineRule="auto"/>
        <w:ind w:left="284"/>
        <w:textAlignment w:val="baseline"/>
        <w:rPr>
          <w:rFonts w:ascii="Calibri Light" w:hAnsi="Calibri Light" w:cs="Calibri Light"/>
          <w:sz w:val="18"/>
          <w:szCs w:val="18"/>
        </w:rPr>
      </w:pPr>
      <w:r w:rsidRPr="00142C58">
        <w:rPr>
          <w:rStyle w:val="normaltextrun"/>
          <w:rFonts w:ascii="Calibri Light" w:hAnsi="Calibri Light" w:cs="Calibri Light"/>
          <w:sz w:val="22"/>
          <w:szCs w:val="22"/>
        </w:rPr>
        <w:t>b. these terms form the entire and binding agreement between you, the EWF and Hachette Australia.</w:t>
      </w:r>
      <w:r w:rsidRPr="00142C58">
        <w:rPr>
          <w:rStyle w:val="eop"/>
          <w:rFonts w:ascii="Calibri Light" w:hAnsi="Calibri Light" w:cs="Calibri Light"/>
          <w:sz w:val="22"/>
          <w:szCs w:val="22"/>
        </w:rPr>
        <w:t> </w:t>
      </w:r>
    </w:p>
    <w:p w:rsidRPr="00142C58" w:rsidR="00544727" w:rsidP="00544727" w:rsidRDefault="00544727" w14:paraId="1CF0207D" w14:textId="77777777">
      <w:pPr>
        <w:pStyle w:val="paragraph"/>
        <w:spacing w:before="0" w:beforeAutospacing="0" w:after="0" w:afterAutospacing="0"/>
        <w:ind w:firstLine="360"/>
        <w:textAlignment w:val="baseline"/>
        <w:rPr>
          <w:rFonts w:ascii="Calibri Light" w:hAnsi="Calibri Light" w:cs="Calibri Light"/>
          <w:sz w:val="18"/>
          <w:szCs w:val="18"/>
          <w:lang w:val="en-GB"/>
        </w:rPr>
      </w:pPr>
      <w:r w:rsidRPr="00142C58">
        <w:rPr>
          <w:rStyle w:val="eop"/>
          <w:rFonts w:ascii="Calibri Light" w:hAnsi="Calibri Light" w:cs="Calibri Light"/>
          <w:sz w:val="22"/>
          <w:szCs w:val="22"/>
          <w:lang w:val="en-GB"/>
        </w:rPr>
        <w:t> </w:t>
      </w:r>
    </w:p>
    <w:p w:rsidRPr="00142C58" w:rsidR="00544727" w:rsidP="585D5AE1" w:rsidRDefault="00544727" w14:textId="77777777" w14:paraId="44EF0C31">
      <w:pPr>
        <w:pStyle w:val="paragraph"/>
        <w:spacing w:before="0" w:beforeAutospacing="off" w:after="0" w:afterAutospacing="off"/>
        <w:textAlignment w:val="baseline"/>
        <w:rPr>
          <w:rFonts w:ascii="Calibri Light" w:hAnsi="Calibri Light" w:cs="Calibri Light"/>
          <w:sz w:val="18"/>
          <w:szCs w:val="18"/>
          <w:lang w:val="en-GB"/>
        </w:rPr>
      </w:pPr>
      <w:r w:rsidRPr="00142C58" w:rsidR="00544727">
        <w:rPr>
          <w:rStyle w:val="pagebreaktextspan"/>
          <w:rFonts w:ascii="Calibri Light" w:hAnsi="Calibri Light" w:cs="Calibri Light"/>
          <w:sz w:val="18"/>
          <w:szCs w:val="18"/>
          <w:shd w:val="clear" w:color="auto" w:fill="FFFFFF"/>
          <w:lang w:val="en-GB"/>
        </w:rPr>
        <w:t> </w:t>
      </w:r>
      <w:r w:rsidRPr="00142C58" w:rsidR="00544727">
        <w:rPr>
          <w:rStyle w:val="eop"/>
          <w:rFonts w:ascii="Calibri Light" w:hAnsi="Calibri Light" w:cs="Calibri Light"/>
          <w:sz w:val="22"/>
          <w:szCs w:val="22"/>
          <w:lang w:val="en-GB"/>
        </w:rPr>
        <w:t> </w:t>
      </w:r>
    </w:p>
    <w:sectPr w:rsidRPr="00142C58" w:rsidR="00603E63">
      <w:headerReference w:type="default" r:id="rId10"/>
      <w:pgSz w:w="11910" w:h="16840" w:orient="portrait"/>
      <w:pgMar w:top="2120" w:right="1340" w:bottom="280" w:left="134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8F3" w:rsidRDefault="009C28F3" w14:paraId="45E4ED7C" w14:textId="77777777">
      <w:r>
        <w:separator/>
      </w:r>
    </w:p>
  </w:endnote>
  <w:endnote w:type="continuationSeparator" w:id="0">
    <w:p w:rsidR="009C28F3" w:rsidRDefault="009C28F3" w14:paraId="58906B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8F3" w:rsidRDefault="009C28F3" w14:paraId="32ED436D" w14:textId="77777777">
      <w:r>
        <w:separator/>
      </w:r>
    </w:p>
  </w:footnote>
  <w:footnote w:type="continuationSeparator" w:id="0">
    <w:p w:rsidR="009C28F3" w:rsidRDefault="009C28F3" w14:paraId="6D17BC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55E4B" w:rsidRDefault="006B652D" w14:paraId="406E4ED5" w14:textId="77777777">
    <w:pPr>
      <w:pStyle w:val="BodyText"/>
      <w:spacing w:line="14" w:lineRule="auto"/>
      <w:ind w:left="0"/>
      <w:rPr>
        <w:sz w:val="20"/>
      </w:rPr>
    </w:pPr>
    <w:r>
      <w:rPr>
        <w:noProof/>
      </w:rPr>
      <w:drawing>
        <wp:anchor distT="0" distB="0" distL="0" distR="0" simplePos="0" relativeHeight="251659776" behindDoc="1" locked="0" layoutInCell="1" allowOverlap="1" wp14:anchorId="01C4F4AB" wp14:editId="7BEAEEAD">
          <wp:simplePos x="0" y="0"/>
          <wp:positionH relativeFrom="page">
            <wp:posOffset>4963131</wp:posOffset>
          </wp:positionH>
          <wp:positionV relativeFrom="page">
            <wp:posOffset>240721</wp:posOffset>
          </wp:positionV>
          <wp:extent cx="1967287" cy="11133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67287" cy="1113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AC6"/>
    <w:multiLevelType w:val="hybridMultilevel"/>
    <w:tmpl w:val="10305B7E"/>
    <w:lvl w:ilvl="0" w:tplc="FF2CD5DC">
      <w:numFmt w:val="bullet"/>
      <w:lvlText w:val="-"/>
      <w:lvlJc w:val="left"/>
      <w:pPr>
        <w:ind w:left="720" w:hanging="360"/>
      </w:pPr>
      <w:rPr>
        <w:rFonts w:hint="default" w:ascii="Calibri Light" w:hAnsi="Calibri Light" w:eastAsia="Times New Roman"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B9E3715"/>
    <w:multiLevelType w:val="hybridMultilevel"/>
    <w:tmpl w:val="E35E2E5C"/>
    <w:lvl w:ilvl="0" w:tplc="FDDECA8A">
      <w:start w:val="1"/>
      <w:numFmt w:val="decimal"/>
      <w:lvlText w:val="%1."/>
      <w:lvlJc w:val="left"/>
      <w:pPr>
        <w:ind w:left="820" w:hanging="360"/>
        <w:jc w:val="left"/>
      </w:pPr>
      <w:rPr>
        <w:rFonts w:hint="default" w:ascii="Calibri" w:hAnsi="Calibri" w:eastAsia="Calibri" w:cs="Calibri"/>
        <w:b w:val="0"/>
        <w:bCs w:val="0"/>
        <w:i w:val="0"/>
        <w:iCs w:val="0"/>
        <w:w w:val="100"/>
        <w:sz w:val="22"/>
        <w:szCs w:val="22"/>
        <w:lang w:val="en-US" w:eastAsia="en-US" w:bidi="ar-SA"/>
      </w:rPr>
    </w:lvl>
    <w:lvl w:ilvl="1" w:tplc="86340590">
      <w:start w:val="1"/>
      <w:numFmt w:val="lowerLetter"/>
      <w:lvlText w:val="%2."/>
      <w:lvlJc w:val="left"/>
      <w:pPr>
        <w:ind w:left="1540" w:hanging="360"/>
        <w:jc w:val="left"/>
      </w:pPr>
      <w:rPr>
        <w:rFonts w:hint="default" w:ascii="Calibri" w:hAnsi="Calibri" w:eastAsia="Calibri" w:cs="Calibri"/>
        <w:b w:val="0"/>
        <w:bCs w:val="0"/>
        <w:i w:val="0"/>
        <w:iCs w:val="0"/>
        <w:spacing w:val="-1"/>
        <w:w w:val="100"/>
        <w:sz w:val="22"/>
        <w:szCs w:val="22"/>
        <w:lang w:val="en-US" w:eastAsia="en-US" w:bidi="ar-SA"/>
      </w:rPr>
    </w:lvl>
    <w:lvl w:ilvl="2" w:tplc="ABF687BC">
      <w:numFmt w:val="bullet"/>
      <w:lvlText w:val="•"/>
      <w:lvlJc w:val="left"/>
      <w:pPr>
        <w:ind w:left="2394" w:hanging="360"/>
      </w:pPr>
      <w:rPr>
        <w:rFonts w:hint="default"/>
        <w:lang w:val="en-US" w:eastAsia="en-US" w:bidi="ar-SA"/>
      </w:rPr>
    </w:lvl>
    <w:lvl w:ilvl="3" w:tplc="A9BE70BE">
      <w:numFmt w:val="bullet"/>
      <w:lvlText w:val="•"/>
      <w:lvlJc w:val="left"/>
      <w:pPr>
        <w:ind w:left="3248" w:hanging="360"/>
      </w:pPr>
      <w:rPr>
        <w:rFonts w:hint="default"/>
        <w:lang w:val="en-US" w:eastAsia="en-US" w:bidi="ar-SA"/>
      </w:rPr>
    </w:lvl>
    <w:lvl w:ilvl="4" w:tplc="B0F084B2">
      <w:numFmt w:val="bullet"/>
      <w:lvlText w:val="•"/>
      <w:lvlJc w:val="left"/>
      <w:pPr>
        <w:ind w:left="4102" w:hanging="360"/>
      </w:pPr>
      <w:rPr>
        <w:rFonts w:hint="default"/>
        <w:lang w:val="en-US" w:eastAsia="en-US" w:bidi="ar-SA"/>
      </w:rPr>
    </w:lvl>
    <w:lvl w:ilvl="5" w:tplc="0018EE34">
      <w:numFmt w:val="bullet"/>
      <w:lvlText w:val="•"/>
      <w:lvlJc w:val="left"/>
      <w:pPr>
        <w:ind w:left="4956" w:hanging="360"/>
      </w:pPr>
      <w:rPr>
        <w:rFonts w:hint="default"/>
        <w:lang w:val="en-US" w:eastAsia="en-US" w:bidi="ar-SA"/>
      </w:rPr>
    </w:lvl>
    <w:lvl w:ilvl="6" w:tplc="C4FA4386">
      <w:numFmt w:val="bullet"/>
      <w:lvlText w:val="•"/>
      <w:lvlJc w:val="left"/>
      <w:pPr>
        <w:ind w:left="5810" w:hanging="360"/>
      </w:pPr>
      <w:rPr>
        <w:rFonts w:hint="default"/>
        <w:lang w:val="en-US" w:eastAsia="en-US" w:bidi="ar-SA"/>
      </w:rPr>
    </w:lvl>
    <w:lvl w:ilvl="7" w:tplc="E9C27082">
      <w:numFmt w:val="bullet"/>
      <w:lvlText w:val="•"/>
      <w:lvlJc w:val="left"/>
      <w:pPr>
        <w:ind w:left="6664" w:hanging="360"/>
      </w:pPr>
      <w:rPr>
        <w:rFonts w:hint="default"/>
        <w:lang w:val="en-US" w:eastAsia="en-US" w:bidi="ar-SA"/>
      </w:rPr>
    </w:lvl>
    <w:lvl w:ilvl="8" w:tplc="BD34EA7E">
      <w:numFmt w:val="bullet"/>
      <w:lvlText w:val="•"/>
      <w:lvlJc w:val="left"/>
      <w:pPr>
        <w:ind w:left="7518" w:hanging="360"/>
      </w:pPr>
      <w:rPr>
        <w:rFonts w:hint="default"/>
        <w:lang w:val="en-US" w:eastAsia="en-US" w:bidi="ar-SA"/>
      </w:rPr>
    </w:lvl>
  </w:abstractNum>
  <w:num w:numId="1" w16cid:durableId="489249367">
    <w:abstractNumId w:val="1"/>
  </w:num>
  <w:num w:numId="2" w16cid:durableId="154312754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5E4B"/>
    <w:rsid w:val="00023868"/>
    <w:rsid w:val="00142C58"/>
    <w:rsid w:val="002D41EC"/>
    <w:rsid w:val="002F4114"/>
    <w:rsid w:val="00534949"/>
    <w:rsid w:val="00544727"/>
    <w:rsid w:val="00603E63"/>
    <w:rsid w:val="006330EB"/>
    <w:rsid w:val="006B652D"/>
    <w:rsid w:val="00955E4B"/>
    <w:rsid w:val="009C28F3"/>
    <w:rsid w:val="00B93563"/>
    <w:rsid w:val="00CB054C"/>
    <w:rsid w:val="1FD3F450"/>
    <w:rsid w:val="2835A9DF"/>
    <w:rsid w:val="44FE9DB6"/>
    <w:rsid w:val="585D5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C705"/>
  <w15:docId w15:val="{E8FE929E-AD52-4812-8E15-538FDAAFCB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
      <w:ind w:left="1540" w:hanging="361"/>
    </w:pPr>
  </w:style>
  <w:style w:type="paragraph" w:styleId="TableParagraph" w:customStyle="1">
    <w:name w:val="Table Paragraph"/>
    <w:basedOn w:val="Normal"/>
    <w:uiPriority w:val="1"/>
    <w:qFormat/>
  </w:style>
  <w:style w:type="paragraph" w:styleId="NormalWeb">
    <w:name w:val="Normal (Web)"/>
    <w:basedOn w:val="Normal"/>
    <w:uiPriority w:val="99"/>
    <w:unhideWhenUsed/>
    <w:rsid w:val="00023868"/>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character" w:styleId="Hyperlink">
    <w:name w:val="Hyperlink"/>
    <w:basedOn w:val="DefaultParagraphFont"/>
    <w:uiPriority w:val="99"/>
    <w:semiHidden/>
    <w:unhideWhenUsed/>
    <w:rsid w:val="00023868"/>
    <w:rPr>
      <w:color w:val="0000FF"/>
      <w:u w:val="single"/>
    </w:rPr>
  </w:style>
  <w:style w:type="paragraph" w:styleId="paragraph" w:customStyle="1">
    <w:name w:val="paragraph"/>
    <w:basedOn w:val="Normal"/>
    <w:rsid w:val="00544727"/>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character" w:styleId="eop" w:customStyle="1">
    <w:name w:val="eop"/>
    <w:basedOn w:val="DefaultParagraphFont"/>
    <w:rsid w:val="00544727"/>
  </w:style>
  <w:style w:type="character" w:styleId="normaltextrun" w:customStyle="1">
    <w:name w:val="normaltextrun"/>
    <w:basedOn w:val="DefaultParagraphFont"/>
    <w:rsid w:val="00544727"/>
  </w:style>
  <w:style w:type="character" w:styleId="scxw14246410" w:customStyle="1">
    <w:name w:val="scxw14246410"/>
    <w:basedOn w:val="DefaultParagraphFont"/>
    <w:rsid w:val="00544727"/>
  </w:style>
  <w:style w:type="character" w:styleId="pagebreaktextspan" w:customStyle="1">
    <w:name w:val="pagebreaktextspan"/>
    <w:basedOn w:val="DefaultParagraphFont"/>
    <w:rsid w:val="0054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815">
      <w:bodyDiv w:val="1"/>
      <w:marLeft w:val="0"/>
      <w:marRight w:val="0"/>
      <w:marTop w:val="0"/>
      <w:marBottom w:val="0"/>
      <w:divBdr>
        <w:top w:val="none" w:sz="0" w:space="0" w:color="auto"/>
        <w:left w:val="none" w:sz="0" w:space="0" w:color="auto"/>
        <w:bottom w:val="none" w:sz="0" w:space="0" w:color="auto"/>
        <w:right w:val="none" w:sz="0" w:space="0" w:color="auto"/>
      </w:divBdr>
    </w:div>
    <w:div w:id="147329491">
      <w:bodyDiv w:val="1"/>
      <w:marLeft w:val="0"/>
      <w:marRight w:val="0"/>
      <w:marTop w:val="0"/>
      <w:marBottom w:val="0"/>
      <w:divBdr>
        <w:top w:val="none" w:sz="0" w:space="0" w:color="auto"/>
        <w:left w:val="none" w:sz="0" w:space="0" w:color="auto"/>
        <w:bottom w:val="none" w:sz="0" w:space="0" w:color="auto"/>
        <w:right w:val="none" w:sz="0" w:space="0" w:color="auto"/>
      </w:divBdr>
    </w:div>
    <w:div w:id="306133450">
      <w:bodyDiv w:val="1"/>
      <w:marLeft w:val="0"/>
      <w:marRight w:val="0"/>
      <w:marTop w:val="0"/>
      <w:marBottom w:val="0"/>
      <w:divBdr>
        <w:top w:val="none" w:sz="0" w:space="0" w:color="auto"/>
        <w:left w:val="none" w:sz="0" w:space="0" w:color="auto"/>
        <w:bottom w:val="none" w:sz="0" w:space="0" w:color="auto"/>
        <w:right w:val="none" w:sz="0" w:space="0" w:color="auto"/>
      </w:divBdr>
    </w:div>
    <w:div w:id="400907073">
      <w:bodyDiv w:val="1"/>
      <w:marLeft w:val="0"/>
      <w:marRight w:val="0"/>
      <w:marTop w:val="0"/>
      <w:marBottom w:val="0"/>
      <w:divBdr>
        <w:top w:val="none" w:sz="0" w:space="0" w:color="auto"/>
        <w:left w:val="none" w:sz="0" w:space="0" w:color="auto"/>
        <w:bottom w:val="none" w:sz="0" w:space="0" w:color="auto"/>
        <w:right w:val="none" w:sz="0" w:space="0" w:color="auto"/>
      </w:divBdr>
    </w:div>
    <w:div w:id="502093367">
      <w:bodyDiv w:val="1"/>
      <w:marLeft w:val="0"/>
      <w:marRight w:val="0"/>
      <w:marTop w:val="0"/>
      <w:marBottom w:val="0"/>
      <w:divBdr>
        <w:top w:val="none" w:sz="0" w:space="0" w:color="auto"/>
        <w:left w:val="none" w:sz="0" w:space="0" w:color="auto"/>
        <w:bottom w:val="none" w:sz="0" w:space="0" w:color="auto"/>
        <w:right w:val="none" w:sz="0" w:space="0" w:color="auto"/>
      </w:divBdr>
    </w:div>
    <w:div w:id="675890089">
      <w:bodyDiv w:val="1"/>
      <w:marLeft w:val="0"/>
      <w:marRight w:val="0"/>
      <w:marTop w:val="0"/>
      <w:marBottom w:val="0"/>
      <w:divBdr>
        <w:top w:val="none" w:sz="0" w:space="0" w:color="auto"/>
        <w:left w:val="none" w:sz="0" w:space="0" w:color="auto"/>
        <w:bottom w:val="none" w:sz="0" w:space="0" w:color="auto"/>
        <w:right w:val="none" w:sz="0" w:space="0" w:color="auto"/>
      </w:divBdr>
    </w:div>
    <w:div w:id="1077361653">
      <w:bodyDiv w:val="1"/>
      <w:marLeft w:val="0"/>
      <w:marRight w:val="0"/>
      <w:marTop w:val="0"/>
      <w:marBottom w:val="0"/>
      <w:divBdr>
        <w:top w:val="none" w:sz="0" w:space="0" w:color="auto"/>
        <w:left w:val="none" w:sz="0" w:space="0" w:color="auto"/>
        <w:bottom w:val="none" w:sz="0" w:space="0" w:color="auto"/>
        <w:right w:val="none" w:sz="0" w:space="0" w:color="auto"/>
      </w:divBdr>
    </w:div>
    <w:div w:id="1078213261">
      <w:bodyDiv w:val="1"/>
      <w:marLeft w:val="0"/>
      <w:marRight w:val="0"/>
      <w:marTop w:val="0"/>
      <w:marBottom w:val="0"/>
      <w:divBdr>
        <w:top w:val="none" w:sz="0" w:space="0" w:color="auto"/>
        <w:left w:val="none" w:sz="0" w:space="0" w:color="auto"/>
        <w:bottom w:val="none" w:sz="0" w:space="0" w:color="auto"/>
        <w:right w:val="none" w:sz="0" w:space="0" w:color="auto"/>
      </w:divBdr>
    </w:div>
    <w:div w:id="1119766350">
      <w:bodyDiv w:val="1"/>
      <w:marLeft w:val="0"/>
      <w:marRight w:val="0"/>
      <w:marTop w:val="0"/>
      <w:marBottom w:val="0"/>
      <w:divBdr>
        <w:top w:val="none" w:sz="0" w:space="0" w:color="auto"/>
        <w:left w:val="none" w:sz="0" w:space="0" w:color="auto"/>
        <w:bottom w:val="none" w:sz="0" w:space="0" w:color="auto"/>
        <w:right w:val="none" w:sz="0" w:space="0" w:color="auto"/>
      </w:divBdr>
    </w:div>
    <w:div w:id="1248999849">
      <w:bodyDiv w:val="1"/>
      <w:marLeft w:val="0"/>
      <w:marRight w:val="0"/>
      <w:marTop w:val="0"/>
      <w:marBottom w:val="0"/>
      <w:divBdr>
        <w:top w:val="none" w:sz="0" w:space="0" w:color="auto"/>
        <w:left w:val="none" w:sz="0" w:space="0" w:color="auto"/>
        <w:bottom w:val="none" w:sz="0" w:space="0" w:color="auto"/>
        <w:right w:val="none" w:sz="0" w:space="0" w:color="auto"/>
      </w:divBdr>
    </w:div>
    <w:div w:id="1339194466">
      <w:bodyDiv w:val="1"/>
      <w:marLeft w:val="0"/>
      <w:marRight w:val="0"/>
      <w:marTop w:val="0"/>
      <w:marBottom w:val="0"/>
      <w:divBdr>
        <w:top w:val="none" w:sz="0" w:space="0" w:color="auto"/>
        <w:left w:val="none" w:sz="0" w:space="0" w:color="auto"/>
        <w:bottom w:val="none" w:sz="0" w:space="0" w:color="auto"/>
        <w:right w:val="none" w:sz="0" w:space="0" w:color="auto"/>
      </w:divBdr>
    </w:div>
    <w:div w:id="1387727370">
      <w:bodyDiv w:val="1"/>
      <w:marLeft w:val="0"/>
      <w:marRight w:val="0"/>
      <w:marTop w:val="0"/>
      <w:marBottom w:val="0"/>
      <w:divBdr>
        <w:top w:val="none" w:sz="0" w:space="0" w:color="auto"/>
        <w:left w:val="none" w:sz="0" w:space="0" w:color="auto"/>
        <w:bottom w:val="none" w:sz="0" w:space="0" w:color="auto"/>
        <w:right w:val="none" w:sz="0" w:space="0" w:color="auto"/>
      </w:divBdr>
    </w:div>
    <w:div w:id="1422751307">
      <w:bodyDiv w:val="1"/>
      <w:marLeft w:val="0"/>
      <w:marRight w:val="0"/>
      <w:marTop w:val="0"/>
      <w:marBottom w:val="0"/>
      <w:divBdr>
        <w:top w:val="none" w:sz="0" w:space="0" w:color="auto"/>
        <w:left w:val="none" w:sz="0" w:space="0" w:color="auto"/>
        <w:bottom w:val="none" w:sz="0" w:space="0" w:color="auto"/>
        <w:right w:val="none" w:sz="0" w:space="0" w:color="auto"/>
      </w:divBdr>
    </w:div>
    <w:div w:id="1424112461">
      <w:bodyDiv w:val="1"/>
      <w:marLeft w:val="0"/>
      <w:marRight w:val="0"/>
      <w:marTop w:val="0"/>
      <w:marBottom w:val="0"/>
      <w:divBdr>
        <w:top w:val="none" w:sz="0" w:space="0" w:color="auto"/>
        <w:left w:val="none" w:sz="0" w:space="0" w:color="auto"/>
        <w:bottom w:val="none" w:sz="0" w:space="0" w:color="auto"/>
        <w:right w:val="none" w:sz="0" w:space="0" w:color="auto"/>
      </w:divBdr>
    </w:div>
    <w:div w:id="1762799401">
      <w:bodyDiv w:val="1"/>
      <w:marLeft w:val="0"/>
      <w:marRight w:val="0"/>
      <w:marTop w:val="0"/>
      <w:marBottom w:val="0"/>
      <w:divBdr>
        <w:top w:val="none" w:sz="0" w:space="0" w:color="auto"/>
        <w:left w:val="none" w:sz="0" w:space="0" w:color="auto"/>
        <w:bottom w:val="none" w:sz="0" w:space="0" w:color="auto"/>
        <w:right w:val="none" w:sz="0" w:space="0" w:color="auto"/>
      </w:divBdr>
    </w:div>
    <w:div w:id="1814253103">
      <w:bodyDiv w:val="1"/>
      <w:marLeft w:val="0"/>
      <w:marRight w:val="0"/>
      <w:marTop w:val="0"/>
      <w:marBottom w:val="0"/>
      <w:divBdr>
        <w:top w:val="none" w:sz="0" w:space="0" w:color="auto"/>
        <w:left w:val="none" w:sz="0" w:space="0" w:color="auto"/>
        <w:bottom w:val="none" w:sz="0" w:space="0" w:color="auto"/>
        <w:right w:val="none" w:sz="0" w:space="0" w:color="auto"/>
      </w:divBdr>
    </w:div>
    <w:div w:id="1887527281">
      <w:bodyDiv w:val="1"/>
      <w:marLeft w:val="0"/>
      <w:marRight w:val="0"/>
      <w:marTop w:val="0"/>
      <w:marBottom w:val="0"/>
      <w:divBdr>
        <w:top w:val="none" w:sz="0" w:space="0" w:color="auto"/>
        <w:left w:val="none" w:sz="0" w:space="0" w:color="auto"/>
        <w:bottom w:val="none" w:sz="0" w:space="0" w:color="auto"/>
        <w:right w:val="none" w:sz="0" w:space="0" w:color="auto"/>
      </w:divBdr>
    </w:div>
    <w:div w:id="1914505140">
      <w:bodyDiv w:val="1"/>
      <w:marLeft w:val="0"/>
      <w:marRight w:val="0"/>
      <w:marTop w:val="0"/>
      <w:marBottom w:val="0"/>
      <w:divBdr>
        <w:top w:val="none" w:sz="0" w:space="0" w:color="auto"/>
        <w:left w:val="none" w:sz="0" w:space="0" w:color="auto"/>
        <w:bottom w:val="none" w:sz="0" w:space="0" w:color="auto"/>
        <w:right w:val="none" w:sz="0" w:space="0" w:color="auto"/>
      </w:divBdr>
    </w:div>
    <w:div w:id="1917013121">
      <w:bodyDiv w:val="1"/>
      <w:marLeft w:val="0"/>
      <w:marRight w:val="0"/>
      <w:marTop w:val="0"/>
      <w:marBottom w:val="0"/>
      <w:divBdr>
        <w:top w:val="none" w:sz="0" w:space="0" w:color="auto"/>
        <w:left w:val="none" w:sz="0" w:space="0" w:color="auto"/>
        <w:bottom w:val="none" w:sz="0" w:space="0" w:color="auto"/>
        <w:right w:val="none" w:sz="0" w:space="0" w:color="auto"/>
      </w:divBdr>
    </w:div>
    <w:div w:id="1937321458">
      <w:bodyDiv w:val="1"/>
      <w:marLeft w:val="0"/>
      <w:marRight w:val="0"/>
      <w:marTop w:val="0"/>
      <w:marBottom w:val="0"/>
      <w:divBdr>
        <w:top w:val="none" w:sz="0" w:space="0" w:color="auto"/>
        <w:left w:val="none" w:sz="0" w:space="0" w:color="auto"/>
        <w:bottom w:val="none" w:sz="0" w:space="0" w:color="auto"/>
        <w:right w:val="none" w:sz="0" w:space="0" w:color="auto"/>
      </w:divBdr>
    </w:div>
    <w:div w:id="1991904117">
      <w:bodyDiv w:val="1"/>
      <w:marLeft w:val="0"/>
      <w:marRight w:val="0"/>
      <w:marTop w:val="0"/>
      <w:marBottom w:val="0"/>
      <w:divBdr>
        <w:top w:val="none" w:sz="0" w:space="0" w:color="auto"/>
        <w:left w:val="none" w:sz="0" w:space="0" w:color="auto"/>
        <w:bottom w:val="none" w:sz="0" w:space="0" w:color="auto"/>
        <w:right w:val="none" w:sz="0" w:space="0" w:color="auto"/>
      </w:divBdr>
    </w:div>
    <w:div w:id="2032954731">
      <w:bodyDiv w:val="1"/>
      <w:marLeft w:val="0"/>
      <w:marRight w:val="0"/>
      <w:marTop w:val="0"/>
      <w:marBottom w:val="0"/>
      <w:divBdr>
        <w:top w:val="none" w:sz="0" w:space="0" w:color="auto"/>
        <w:left w:val="none" w:sz="0" w:space="0" w:color="auto"/>
        <w:bottom w:val="none" w:sz="0" w:space="0" w:color="auto"/>
        <w:right w:val="none" w:sz="0" w:space="0" w:color="auto"/>
      </w:divBdr>
      <w:divsChild>
        <w:div w:id="1394424055">
          <w:marLeft w:val="0"/>
          <w:marRight w:val="0"/>
          <w:marTop w:val="0"/>
          <w:marBottom w:val="0"/>
          <w:divBdr>
            <w:top w:val="none" w:sz="0" w:space="0" w:color="auto"/>
            <w:left w:val="none" w:sz="0" w:space="0" w:color="auto"/>
            <w:bottom w:val="none" w:sz="0" w:space="0" w:color="auto"/>
            <w:right w:val="none" w:sz="0" w:space="0" w:color="auto"/>
          </w:divBdr>
        </w:div>
        <w:div w:id="2021347472">
          <w:marLeft w:val="0"/>
          <w:marRight w:val="0"/>
          <w:marTop w:val="0"/>
          <w:marBottom w:val="0"/>
          <w:divBdr>
            <w:top w:val="none" w:sz="0" w:space="0" w:color="auto"/>
            <w:left w:val="none" w:sz="0" w:space="0" w:color="auto"/>
            <w:bottom w:val="none" w:sz="0" w:space="0" w:color="auto"/>
            <w:right w:val="none" w:sz="0" w:space="0" w:color="auto"/>
          </w:divBdr>
        </w:div>
        <w:div w:id="1110080839">
          <w:marLeft w:val="0"/>
          <w:marRight w:val="0"/>
          <w:marTop w:val="0"/>
          <w:marBottom w:val="0"/>
          <w:divBdr>
            <w:top w:val="none" w:sz="0" w:space="0" w:color="auto"/>
            <w:left w:val="none" w:sz="0" w:space="0" w:color="auto"/>
            <w:bottom w:val="none" w:sz="0" w:space="0" w:color="auto"/>
            <w:right w:val="none" w:sz="0" w:space="0" w:color="auto"/>
          </w:divBdr>
        </w:div>
        <w:div w:id="1164512187">
          <w:marLeft w:val="0"/>
          <w:marRight w:val="0"/>
          <w:marTop w:val="0"/>
          <w:marBottom w:val="0"/>
          <w:divBdr>
            <w:top w:val="none" w:sz="0" w:space="0" w:color="auto"/>
            <w:left w:val="none" w:sz="0" w:space="0" w:color="auto"/>
            <w:bottom w:val="none" w:sz="0" w:space="0" w:color="auto"/>
            <w:right w:val="none" w:sz="0" w:space="0" w:color="auto"/>
          </w:divBdr>
        </w:div>
        <w:div w:id="347297817">
          <w:marLeft w:val="0"/>
          <w:marRight w:val="0"/>
          <w:marTop w:val="0"/>
          <w:marBottom w:val="0"/>
          <w:divBdr>
            <w:top w:val="none" w:sz="0" w:space="0" w:color="auto"/>
            <w:left w:val="none" w:sz="0" w:space="0" w:color="auto"/>
            <w:bottom w:val="none" w:sz="0" w:space="0" w:color="auto"/>
            <w:right w:val="none" w:sz="0" w:space="0" w:color="auto"/>
          </w:divBdr>
        </w:div>
        <w:div w:id="1492331294">
          <w:marLeft w:val="0"/>
          <w:marRight w:val="0"/>
          <w:marTop w:val="0"/>
          <w:marBottom w:val="0"/>
          <w:divBdr>
            <w:top w:val="none" w:sz="0" w:space="0" w:color="auto"/>
            <w:left w:val="none" w:sz="0" w:space="0" w:color="auto"/>
            <w:bottom w:val="none" w:sz="0" w:space="0" w:color="auto"/>
            <w:right w:val="none" w:sz="0" w:space="0" w:color="auto"/>
          </w:divBdr>
        </w:div>
        <w:div w:id="1158763290">
          <w:marLeft w:val="0"/>
          <w:marRight w:val="0"/>
          <w:marTop w:val="0"/>
          <w:marBottom w:val="0"/>
          <w:divBdr>
            <w:top w:val="none" w:sz="0" w:space="0" w:color="auto"/>
            <w:left w:val="none" w:sz="0" w:space="0" w:color="auto"/>
            <w:bottom w:val="none" w:sz="0" w:space="0" w:color="auto"/>
            <w:right w:val="none" w:sz="0" w:space="0" w:color="auto"/>
          </w:divBdr>
        </w:div>
        <w:div w:id="496115812">
          <w:marLeft w:val="0"/>
          <w:marRight w:val="0"/>
          <w:marTop w:val="0"/>
          <w:marBottom w:val="0"/>
          <w:divBdr>
            <w:top w:val="none" w:sz="0" w:space="0" w:color="auto"/>
            <w:left w:val="none" w:sz="0" w:space="0" w:color="auto"/>
            <w:bottom w:val="none" w:sz="0" w:space="0" w:color="auto"/>
            <w:right w:val="none" w:sz="0" w:space="0" w:color="auto"/>
          </w:divBdr>
        </w:div>
        <w:div w:id="455224987">
          <w:marLeft w:val="0"/>
          <w:marRight w:val="0"/>
          <w:marTop w:val="0"/>
          <w:marBottom w:val="0"/>
          <w:divBdr>
            <w:top w:val="none" w:sz="0" w:space="0" w:color="auto"/>
            <w:left w:val="none" w:sz="0" w:space="0" w:color="auto"/>
            <w:bottom w:val="none" w:sz="0" w:space="0" w:color="auto"/>
            <w:right w:val="none" w:sz="0" w:space="0" w:color="auto"/>
          </w:divBdr>
        </w:div>
        <w:div w:id="300773570">
          <w:marLeft w:val="0"/>
          <w:marRight w:val="0"/>
          <w:marTop w:val="0"/>
          <w:marBottom w:val="0"/>
          <w:divBdr>
            <w:top w:val="none" w:sz="0" w:space="0" w:color="auto"/>
            <w:left w:val="none" w:sz="0" w:space="0" w:color="auto"/>
            <w:bottom w:val="none" w:sz="0" w:space="0" w:color="auto"/>
            <w:right w:val="none" w:sz="0" w:space="0" w:color="auto"/>
          </w:divBdr>
        </w:div>
        <w:div w:id="1693066883">
          <w:marLeft w:val="0"/>
          <w:marRight w:val="0"/>
          <w:marTop w:val="0"/>
          <w:marBottom w:val="0"/>
          <w:divBdr>
            <w:top w:val="none" w:sz="0" w:space="0" w:color="auto"/>
            <w:left w:val="none" w:sz="0" w:space="0" w:color="auto"/>
            <w:bottom w:val="none" w:sz="0" w:space="0" w:color="auto"/>
            <w:right w:val="none" w:sz="0" w:space="0" w:color="auto"/>
          </w:divBdr>
        </w:div>
        <w:div w:id="1940290035">
          <w:marLeft w:val="0"/>
          <w:marRight w:val="0"/>
          <w:marTop w:val="0"/>
          <w:marBottom w:val="0"/>
          <w:divBdr>
            <w:top w:val="none" w:sz="0" w:space="0" w:color="auto"/>
            <w:left w:val="none" w:sz="0" w:space="0" w:color="auto"/>
            <w:bottom w:val="none" w:sz="0" w:space="0" w:color="auto"/>
            <w:right w:val="none" w:sz="0" w:space="0" w:color="auto"/>
          </w:divBdr>
        </w:div>
        <w:div w:id="191266585">
          <w:marLeft w:val="0"/>
          <w:marRight w:val="0"/>
          <w:marTop w:val="0"/>
          <w:marBottom w:val="0"/>
          <w:divBdr>
            <w:top w:val="none" w:sz="0" w:space="0" w:color="auto"/>
            <w:left w:val="none" w:sz="0" w:space="0" w:color="auto"/>
            <w:bottom w:val="none" w:sz="0" w:space="0" w:color="auto"/>
            <w:right w:val="none" w:sz="0" w:space="0" w:color="auto"/>
          </w:divBdr>
        </w:div>
        <w:div w:id="276373653">
          <w:marLeft w:val="0"/>
          <w:marRight w:val="0"/>
          <w:marTop w:val="0"/>
          <w:marBottom w:val="0"/>
          <w:divBdr>
            <w:top w:val="none" w:sz="0" w:space="0" w:color="auto"/>
            <w:left w:val="none" w:sz="0" w:space="0" w:color="auto"/>
            <w:bottom w:val="none" w:sz="0" w:space="0" w:color="auto"/>
            <w:right w:val="none" w:sz="0" w:space="0" w:color="auto"/>
          </w:divBdr>
        </w:div>
        <w:div w:id="386220361">
          <w:marLeft w:val="0"/>
          <w:marRight w:val="0"/>
          <w:marTop w:val="0"/>
          <w:marBottom w:val="0"/>
          <w:divBdr>
            <w:top w:val="none" w:sz="0" w:space="0" w:color="auto"/>
            <w:left w:val="none" w:sz="0" w:space="0" w:color="auto"/>
            <w:bottom w:val="none" w:sz="0" w:space="0" w:color="auto"/>
            <w:right w:val="none" w:sz="0" w:space="0" w:color="auto"/>
          </w:divBdr>
        </w:div>
        <w:div w:id="456414898">
          <w:marLeft w:val="0"/>
          <w:marRight w:val="0"/>
          <w:marTop w:val="0"/>
          <w:marBottom w:val="0"/>
          <w:divBdr>
            <w:top w:val="none" w:sz="0" w:space="0" w:color="auto"/>
            <w:left w:val="none" w:sz="0" w:space="0" w:color="auto"/>
            <w:bottom w:val="none" w:sz="0" w:space="0" w:color="auto"/>
            <w:right w:val="none" w:sz="0" w:space="0" w:color="auto"/>
          </w:divBdr>
        </w:div>
        <w:div w:id="2130850957">
          <w:marLeft w:val="0"/>
          <w:marRight w:val="0"/>
          <w:marTop w:val="0"/>
          <w:marBottom w:val="0"/>
          <w:divBdr>
            <w:top w:val="none" w:sz="0" w:space="0" w:color="auto"/>
            <w:left w:val="none" w:sz="0" w:space="0" w:color="auto"/>
            <w:bottom w:val="none" w:sz="0" w:space="0" w:color="auto"/>
            <w:right w:val="none" w:sz="0" w:space="0" w:color="auto"/>
          </w:divBdr>
        </w:div>
        <w:div w:id="793980223">
          <w:marLeft w:val="0"/>
          <w:marRight w:val="0"/>
          <w:marTop w:val="0"/>
          <w:marBottom w:val="0"/>
          <w:divBdr>
            <w:top w:val="none" w:sz="0" w:space="0" w:color="auto"/>
            <w:left w:val="none" w:sz="0" w:space="0" w:color="auto"/>
            <w:bottom w:val="none" w:sz="0" w:space="0" w:color="auto"/>
            <w:right w:val="none" w:sz="0" w:space="0" w:color="auto"/>
          </w:divBdr>
        </w:div>
        <w:div w:id="1324121005">
          <w:marLeft w:val="0"/>
          <w:marRight w:val="0"/>
          <w:marTop w:val="0"/>
          <w:marBottom w:val="0"/>
          <w:divBdr>
            <w:top w:val="none" w:sz="0" w:space="0" w:color="auto"/>
            <w:left w:val="none" w:sz="0" w:space="0" w:color="auto"/>
            <w:bottom w:val="none" w:sz="0" w:space="0" w:color="auto"/>
            <w:right w:val="none" w:sz="0" w:space="0" w:color="auto"/>
          </w:divBdr>
        </w:div>
        <w:div w:id="1437600403">
          <w:marLeft w:val="0"/>
          <w:marRight w:val="0"/>
          <w:marTop w:val="0"/>
          <w:marBottom w:val="0"/>
          <w:divBdr>
            <w:top w:val="none" w:sz="0" w:space="0" w:color="auto"/>
            <w:left w:val="none" w:sz="0" w:space="0" w:color="auto"/>
            <w:bottom w:val="none" w:sz="0" w:space="0" w:color="auto"/>
            <w:right w:val="none" w:sz="0" w:space="0" w:color="auto"/>
          </w:divBdr>
        </w:div>
        <w:div w:id="808746588">
          <w:marLeft w:val="0"/>
          <w:marRight w:val="0"/>
          <w:marTop w:val="0"/>
          <w:marBottom w:val="0"/>
          <w:divBdr>
            <w:top w:val="none" w:sz="0" w:space="0" w:color="auto"/>
            <w:left w:val="none" w:sz="0" w:space="0" w:color="auto"/>
            <w:bottom w:val="none" w:sz="0" w:space="0" w:color="auto"/>
            <w:right w:val="none" w:sz="0" w:space="0" w:color="auto"/>
          </w:divBdr>
        </w:div>
        <w:div w:id="1181775711">
          <w:marLeft w:val="0"/>
          <w:marRight w:val="0"/>
          <w:marTop w:val="0"/>
          <w:marBottom w:val="0"/>
          <w:divBdr>
            <w:top w:val="none" w:sz="0" w:space="0" w:color="auto"/>
            <w:left w:val="none" w:sz="0" w:space="0" w:color="auto"/>
            <w:bottom w:val="none" w:sz="0" w:space="0" w:color="auto"/>
            <w:right w:val="none" w:sz="0" w:space="0" w:color="auto"/>
          </w:divBdr>
        </w:div>
        <w:div w:id="726345646">
          <w:marLeft w:val="0"/>
          <w:marRight w:val="0"/>
          <w:marTop w:val="0"/>
          <w:marBottom w:val="0"/>
          <w:divBdr>
            <w:top w:val="none" w:sz="0" w:space="0" w:color="auto"/>
            <w:left w:val="none" w:sz="0" w:space="0" w:color="auto"/>
            <w:bottom w:val="none" w:sz="0" w:space="0" w:color="auto"/>
            <w:right w:val="none" w:sz="0" w:space="0" w:color="auto"/>
          </w:divBdr>
        </w:div>
        <w:div w:id="1359355983">
          <w:marLeft w:val="0"/>
          <w:marRight w:val="0"/>
          <w:marTop w:val="0"/>
          <w:marBottom w:val="0"/>
          <w:divBdr>
            <w:top w:val="none" w:sz="0" w:space="0" w:color="auto"/>
            <w:left w:val="none" w:sz="0" w:space="0" w:color="auto"/>
            <w:bottom w:val="none" w:sz="0" w:space="0" w:color="auto"/>
            <w:right w:val="none" w:sz="0" w:space="0" w:color="auto"/>
          </w:divBdr>
        </w:div>
        <w:div w:id="46146933">
          <w:marLeft w:val="0"/>
          <w:marRight w:val="0"/>
          <w:marTop w:val="0"/>
          <w:marBottom w:val="0"/>
          <w:divBdr>
            <w:top w:val="none" w:sz="0" w:space="0" w:color="auto"/>
            <w:left w:val="none" w:sz="0" w:space="0" w:color="auto"/>
            <w:bottom w:val="none" w:sz="0" w:space="0" w:color="auto"/>
            <w:right w:val="none" w:sz="0" w:space="0" w:color="auto"/>
          </w:divBdr>
        </w:div>
        <w:div w:id="235745983">
          <w:marLeft w:val="0"/>
          <w:marRight w:val="0"/>
          <w:marTop w:val="0"/>
          <w:marBottom w:val="0"/>
          <w:divBdr>
            <w:top w:val="none" w:sz="0" w:space="0" w:color="auto"/>
            <w:left w:val="none" w:sz="0" w:space="0" w:color="auto"/>
            <w:bottom w:val="none" w:sz="0" w:space="0" w:color="auto"/>
            <w:right w:val="none" w:sz="0" w:space="0" w:color="auto"/>
          </w:divBdr>
        </w:div>
        <w:div w:id="1322273648">
          <w:marLeft w:val="0"/>
          <w:marRight w:val="0"/>
          <w:marTop w:val="0"/>
          <w:marBottom w:val="0"/>
          <w:divBdr>
            <w:top w:val="none" w:sz="0" w:space="0" w:color="auto"/>
            <w:left w:val="none" w:sz="0" w:space="0" w:color="auto"/>
            <w:bottom w:val="none" w:sz="0" w:space="0" w:color="auto"/>
            <w:right w:val="none" w:sz="0" w:space="0" w:color="auto"/>
          </w:divBdr>
        </w:div>
        <w:div w:id="657615815">
          <w:marLeft w:val="0"/>
          <w:marRight w:val="0"/>
          <w:marTop w:val="0"/>
          <w:marBottom w:val="0"/>
          <w:divBdr>
            <w:top w:val="none" w:sz="0" w:space="0" w:color="auto"/>
            <w:left w:val="none" w:sz="0" w:space="0" w:color="auto"/>
            <w:bottom w:val="none" w:sz="0" w:space="0" w:color="auto"/>
            <w:right w:val="none" w:sz="0" w:space="0" w:color="auto"/>
          </w:divBdr>
        </w:div>
        <w:div w:id="1745567041">
          <w:marLeft w:val="0"/>
          <w:marRight w:val="0"/>
          <w:marTop w:val="0"/>
          <w:marBottom w:val="0"/>
          <w:divBdr>
            <w:top w:val="none" w:sz="0" w:space="0" w:color="auto"/>
            <w:left w:val="none" w:sz="0" w:space="0" w:color="auto"/>
            <w:bottom w:val="none" w:sz="0" w:space="0" w:color="auto"/>
            <w:right w:val="none" w:sz="0" w:space="0" w:color="auto"/>
          </w:divBdr>
        </w:div>
        <w:div w:id="176893874">
          <w:marLeft w:val="0"/>
          <w:marRight w:val="0"/>
          <w:marTop w:val="0"/>
          <w:marBottom w:val="0"/>
          <w:divBdr>
            <w:top w:val="none" w:sz="0" w:space="0" w:color="auto"/>
            <w:left w:val="none" w:sz="0" w:space="0" w:color="auto"/>
            <w:bottom w:val="none" w:sz="0" w:space="0" w:color="auto"/>
            <w:right w:val="none" w:sz="0" w:space="0" w:color="auto"/>
          </w:divBdr>
        </w:div>
        <w:div w:id="1646814541">
          <w:marLeft w:val="0"/>
          <w:marRight w:val="0"/>
          <w:marTop w:val="0"/>
          <w:marBottom w:val="0"/>
          <w:divBdr>
            <w:top w:val="none" w:sz="0" w:space="0" w:color="auto"/>
            <w:left w:val="none" w:sz="0" w:space="0" w:color="auto"/>
            <w:bottom w:val="none" w:sz="0" w:space="0" w:color="auto"/>
            <w:right w:val="none" w:sz="0" w:space="0" w:color="auto"/>
          </w:divBdr>
        </w:div>
        <w:div w:id="1591154136">
          <w:marLeft w:val="0"/>
          <w:marRight w:val="0"/>
          <w:marTop w:val="0"/>
          <w:marBottom w:val="0"/>
          <w:divBdr>
            <w:top w:val="none" w:sz="0" w:space="0" w:color="auto"/>
            <w:left w:val="none" w:sz="0" w:space="0" w:color="auto"/>
            <w:bottom w:val="none" w:sz="0" w:space="0" w:color="auto"/>
            <w:right w:val="none" w:sz="0" w:space="0" w:color="auto"/>
          </w:divBdr>
        </w:div>
        <w:div w:id="43219066">
          <w:marLeft w:val="0"/>
          <w:marRight w:val="0"/>
          <w:marTop w:val="0"/>
          <w:marBottom w:val="0"/>
          <w:divBdr>
            <w:top w:val="none" w:sz="0" w:space="0" w:color="auto"/>
            <w:left w:val="none" w:sz="0" w:space="0" w:color="auto"/>
            <w:bottom w:val="none" w:sz="0" w:space="0" w:color="auto"/>
            <w:right w:val="none" w:sz="0" w:space="0" w:color="auto"/>
          </w:divBdr>
        </w:div>
        <w:div w:id="2120179274">
          <w:marLeft w:val="0"/>
          <w:marRight w:val="0"/>
          <w:marTop w:val="0"/>
          <w:marBottom w:val="0"/>
          <w:divBdr>
            <w:top w:val="none" w:sz="0" w:space="0" w:color="auto"/>
            <w:left w:val="none" w:sz="0" w:space="0" w:color="auto"/>
            <w:bottom w:val="none" w:sz="0" w:space="0" w:color="auto"/>
            <w:right w:val="none" w:sz="0" w:space="0" w:color="auto"/>
          </w:divBdr>
        </w:div>
        <w:div w:id="1701467511">
          <w:marLeft w:val="0"/>
          <w:marRight w:val="0"/>
          <w:marTop w:val="0"/>
          <w:marBottom w:val="0"/>
          <w:divBdr>
            <w:top w:val="none" w:sz="0" w:space="0" w:color="auto"/>
            <w:left w:val="none" w:sz="0" w:space="0" w:color="auto"/>
            <w:bottom w:val="none" w:sz="0" w:space="0" w:color="auto"/>
            <w:right w:val="none" w:sz="0" w:space="0" w:color="auto"/>
          </w:divBdr>
        </w:div>
        <w:div w:id="1172259018">
          <w:marLeft w:val="0"/>
          <w:marRight w:val="0"/>
          <w:marTop w:val="0"/>
          <w:marBottom w:val="0"/>
          <w:divBdr>
            <w:top w:val="none" w:sz="0" w:space="0" w:color="auto"/>
            <w:left w:val="none" w:sz="0" w:space="0" w:color="auto"/>
            <w:bottom w:val="none" w:sz="0" w:space="0" w:color="auto"/>
            <w:right w:val="none" w:sz="0" w:space="0" w:color="auto"/>
          </w:divBdr>
        </w:div>
        <w:div w:id="780876169">
          <w:marLeft w:val="0"/>
          <w:marRight w:val="0"/>
          <w:marTop w:val="0"/>
          <w:marBottom w:val="0"/>
          <w:divBdr>
            <w:top w:val="none" w:sz="0" w:space="0" w:color="auto"/>
            <w:left w:val="none" w:sz="0" w:space="0" w:color="auto"/>
            <w:bottom w:val="none" w:sz="0" w:space="0" w:color="auto"/>
            <w:right w:val="none" w:sz="0" w:space="0" w:color="auto"/>
          </w:divBdr>
        </w:div>
        <w:div w:id="1581787416">
          <w:marLeft w:val="0"/>
          <w:marRight w:val="0"/>
          <w:marTop w:val="0"/>
          <w:marBottom w:val="0"/>
          <w:divBdr>
            <w:top w:val="none" w:sz="0" w:space="0" w:color="auto"/>
            <w:left w:val="none" w:sz="0" w:space="0" w:color="auto"/>
            <w:bottom w:val="none" w:sz="0" w:space="0" w:color="auto"/>
            <w:right w:val="none" w:sz="0" w:space="0" w:color="auto"/>
          </w:divBdr>
        </w:div>
        <w:div w:id="397552188">
          <w:marLeft w:val="0"/>
          <w:marRight w:val="0"/>
          <w:marTop w:val="0"/>
          <w:marBottom w:val="0"/>
          <w:divBdr>
            <w:top w:val="none" w:sz="0" w:space="0" w:color="auto"/>
            <w:left w:val="none" w:sz="0" w:space="0" w:color="auto"/>
            <w:bottom w:val="none" w:sz="0" w:space="0" w:color="auto"/>
            <w:right w:val="none" w:sz="0" w:space="0" w:color="auto"/>
          </w:divBdr>
        </w:div>
        <w:div w:id="1635603117">
          <w:marLeft w:val="0"/>
          <w:marRight w:val="0"/>
          <w:marTop w:val="0"/>
          <w:marBottom w:val="0"/>
          <w:divBdr>
            <w:top w:val="none" w:sz="0" w:space="0" w:color="auto"/>
            <w:left w:val="none" w:sz="0" w:space="0" w:color="auto"/>
            <w:bottom w:val="none" w:sz="0" w:space="0" w:color="auto"/>
            <w:right w:val="none" w:sz="0" w:space="0" w:color="auto"/>
          </w:divBdr>
        </w:div>
        <w:div w:id="1745106055">
          <w:marLeft w:val="0"/>
          <w:marRight w:val="0"/>
          <w:marTop w:val="0"/>
          <w:marBottom w:val="0"/>
          <w:divBdr>
            <w:top w:val="none" w:sz="0" w:space="0" w:color="auto"/>
            <w:left w:val="none" w:sz="0" w:space="0" w:color="auto"/>
            <w:bottom w:val="none" w:sz="0" w:space="0" w:color="auto"/>
            <w:right w:val="none" w:sz="0" w:space="0" w:color="auto"/>
          </w:divBdr>
        </w:div>
        <w:div w:id="1139884604">
          <w:marLeft w:val="0"/>
          <w:marRight w:val="0"/>
          <w:marTop w:val="0"/>
          <w:marBottom w:val="0"/>
          <w:divBdr>
            <w:top w:val="none" w:sz="0" w:space="0" w:color="auto"/>
            <w:left w:val="none" w:sz="0" w:space="0" w:color="auto"/>
            <w:bottom w:val="none" w:sz="0" w:space="0" w:color="auto"/>
            <w:right w:val="none" w:sz="0" w:space="0" w:color="auto"/>
          </w:divBdr>
        </w:div>
        <w:div w:id="59250269">
          <w:marLeft w:val="0"/>
          <w:marRight w:val="0"/>
          <w:marTop w:val="0"/>
          <w:marBottom w:val="0"/>
          <w:divBdr>
            <w:top w:val="none" w:sz="0" w:space="0" w:color="auto"/>
            <w:left w:val="none" w:sz="0" w:space="0" w:color="auto"/>
            <w:bottom w:val="none" w:sz="0" w:space="0" w:color="auto"/>
            <w:right w:val="none" w:sz="0" w:space="0" w:color="auto"/>
          </w:divBdr>
        </w:div>
        <w:div w:id="1883635762">
          <w:marLeft w:val="0"/>
          <w:marRight w:val="0"/>
          <w:marTop w:val="0"/>
          <w:marBottom w:val="0"/>
          <w:divBdr>
            <w:top w:val="none" w:sz="0" w:space="0" w:color="auto"/>
            <w:left w:val="none" w:sz="0" w:space="0" w:color="auto"/>
            <w:bottom w:val="none" w:sz="0" w:space="0" w:color="auto"/>
            <w:right w:val="none" w:sz="0" w:space="0" w:color="auto"/>
          </w:divBdr>
        </w:div>
      </w:divsChild>
    </w:div>
    <w:div w:id="203491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6" ma:contentTypeDescription="Create a new document." ma:contentTypeScope="" ma:versionID="3330bb163fbc563869be16279cd396e4">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edbdac7ae902c73c964e3c79f2da208a"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49A6D-0C99-415D-BDBD-7A0DD1409076}">
  <ds:schemaRefs>
    <ds:schemaRef ds:uri="http://schemas.microsoft.com/office/2006/metadata/properties"/>
    <ds:schemaRef ds:uri="http://schemas.microsoft.com/office/infopath/2007/PartnerControls"/>
    <ds:schemaRef ds:uri="6a8de0ba-e1d9-4f0b-a61d-6b641208ae39"/>
    <ds:schemaRef ds:uri="88c38364-6d37-4276-aff2-c9774180366b"/>
  </ds:schemaRefs>
</ds:datastoreItem>
</file>

<file path=customXml/itemProps2.xml><?xml version="1.0" encoding="utf-8"?>
<ds:datastoreItem xmlns:ds="http://schemas.openxmlformats.org/officeDocument/2006/customXml" ds:itemID="{F1CD1A3A-5D39-4996-8642-AD3A239C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38364-6d37-4276-aff2-c9774180366b"/>
    <ds:schemaRef ds:uri="6a8de0ba-e1d9-4f0b-a61d-6b641208a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A917C-3D3C-4DE8-B58F-08365FE7C2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Michaela McGuire</dc:creator>
  <lastModifiedBy>Jes Layton</lastModifiedBy>
  <revision>4</revision>
  <dcterms:created xsi:type="dcterms:W3CDTF">2024-04-18T07:33:00.0000000Z</dcterms:created>
  <dcterms:modified xsi:type="dcterms:W3CDTF">2024-04-21T04:58:06.6845877Z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for Microsoft 365</vt:lpwstr>
  </property>
  <property fmtid="{D5CDD505-2E9C-101B-9397-08002B2CF9AE}" pid="4" name="LastSaved">
    <vt:filetime>2023-04-05T00:00:00Z</vt:filetime>
  </property>
  <property fmtid="{D5CDD505-2E9C-101B-9397-08002B2CF9AE}" pid="5" name="Producer">
    <vt:lpwstr>Microsoft® Word for Microsoft 365</vt:lpwstr>
  </property>
  <property fmtid="{D5CDD505-2E9C-101B-9397-08002B2CF9AE}" pid="6" name="ContentTypeId">
    <vt:lpwstr>0x010100316B62D6B3D1C54A91EAB4D850B4922C</vt:lpwstr>
  </property>
</Properties>
</file>